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2C1" w:rsidRDefault="001222C1">
      <w:r>
        <w:rPr>
          <w:noProof/>
          <w:lang w:eastAsia="ru-RU"/>
        </w:rPr>
        <w:drawing>
          <wp:inline distT="0" distB="0" distL="0" distR="0">
            <wp:extent cx="4845453" cy="6975987"/>
            <wp:effectExtent l="19050" t="0" r="0" b="0"/>
            <wp:docPr id="1" name="Рисунок 1" descr="C:\Users\Пользователь\Documents\Сканированные тем планы\9 класс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9 класс физ-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323" cy="6990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5000" w:type="pct"/>
        <w:tblLayout w:type="fixed"/>
        <w:tblLook w:val="04A0"/>
      </w:tblPr>
      <w:tblGrid>
        <w:gridCol w:w="766"/>
        <w:gridCol w:w="4184"/>
        <w:gridCol w:w="775"/>
        <w:gridCol w:w="7295"/>
        <w:gridCol w:w="849"/>
        <w:gridCol w:w="917"/>
      </w:tblGrid>
      <w:tr w:rsidR="00707F65" w:rsidRPr="003A023D" w:rsidTr="00624502"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</w:tcPr>
          <w:p w:rsidR="00707F65" w:rsidRPr="00707F65" w:rsidRDefault="00707F65" w:rsidP="00707F65">
            <w:pPr>
              <w:ind w:right="-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F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Календарно-тематическое планирование  по предмету </w:t>
            </w:r>
            <w:r w:rsidRPr="00707F65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физическая культура  </w:t>
            </w:r>
            <w:r w:rsidRPr="00707F65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07F65">
              <w:rPr>
                <w:rFonts w:ascii="Times New Roman" w:hAnsi="Times New Roman" w:cs="Times New Roman"/>
                <w:sz w:val="20"/>
                <w:szCs w:val="20"/>
              </w:rPr>
              <w:t xml:space="preserve">  классе.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ФГОС</w:t>
            </w:r>
          </w:p>
          <w:p w:rsidR="00707F65" w:rsidRPr="003A023D" w:rsidRDefault="00707F65" w:rsidP="00707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7F65" w:rsidRPr="00707F65" w:rsidTr="00624502">
        <w:tc>
          <w:tcPr>
            <w:tcW w:w="259" w:type="pct"/>
            <w:tcBorders>
              <w:bottom w:val="nil"/>
              <w:right w:val="single" w:sz="4" w:space="0" w:color="auto"/>
            </w:tcBorders>
            <w:vAlign w:val="center"/>
          </w:tcPr>
          <w:p w:rsidR="00707F65" w:rsidRDefault="00707F65" w:rsidP="00B7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F6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07F65" w:rsidRPr="00707F65" w:rsidRDefault="00707F65" w:rsidP="00B7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 w:rsidRPr="00707F65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141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F65" w:rsidRPr="00707F65" w:rsidRDefault="00707F65" w:rsidP="00B73F30">
            <w:pPr>
              <w:pStyle w:val="TableParagraph"/>
              <w:spacing w:line="273" w:lineRule="exact"/>
              <w:jc w:val="center"/>
              <w:rPr>
                <w:sz w:val="20"/>
                <w:szCs w:val="20"/>
              </w:rPr>
            </w:pPr>
            <w:r w:rsidRPr="00707F65">
              <w:rPr>
                <w:sz w:val="20"/>
                <w:szCs w:val="20"/>
              </w:rPr>
              <w:t>Тема урока</w:t>
            </w:r>
          </w:p>
        </w:tc>
        <w:tc>
          <w:tcPr>
            <w:tcW w:w="2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F65" w:rsidRPr="00707F65" w:rsidRDefault="00707F65" w:rsidP="00B73F30">
            <w:pPr>
              <w:pStyle w:val="TableParagraph"/>
              <w:spacing w:line="273" w:lineRule="exact"/>
              <w:ind w:left="0" w:right="-173"/>
              <w:jc w:val="center"/>
              <w:rPr>
                <w:sz w:val="20"/>
                <w:szCs w:val="20"/>
              </w:rPr>
            </w:pPr>
            <w:r w:rsidRPr="00707F65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-в</w:t>
            </w:r>
            <w:r>
              <w:rPr>
                <w:sz w:val="20"/>
                <w:szCs w:val="20"/>
                <w:lang w:val="ru-RU"/>
              </w:rPr>
              <w:t xml:space="preserve">о </w:t>
            </w:r>
            <w:r>
              <w:rPr>
                <w:sz w:val="20"/>
                <w:szCs w:val="20"/>
              </w:rPr>
              <w:t>час</w:t>
            </w:r>
            <w:r>
              <w:rPr>
                <w:sz w:val="20"/>
                <w:szCs w:val="20"/>
                <w:lang w:val="ru-RU"/>
              </w:rPr>
              <w:t>о</w:t>
            </w:r>
            <w:r w:rsidRPr="00707F65">
              <w:rPr>
                <w:sz w:val="20"/>
                <w:szCs w:val="20"/>
              </w:rPr>
              <w:t>в</w:t>
            </w:r>
          </w:p>
        </w:tc>
        <w:tc>
          <w:tcPr>
            <w:tcW w:w="2467" w:type="pct"/>
            <w:tcBorders>
              <w:left w:val="single" w:sz="4" w:space="0" w:color="auto"/>
              <w:bottom w:val="nil"/>
            </w:tcBorders>
            <w:vAlign w:val="center"/>
          </w:tcPr>
          <w:p w:rsidR="00707F65" w:rsidRPr="00707F65" w:rsidRDefault="00707F65" w:rsidP="00B73F30">
            <w:pPr>
              <w:pStyle w:val="TableParagraph"/>
              <w:spacing w:line="273" w:lineRule="exact"/>
              <w:ind w:left="1927"/>
              <w:jc w:val="center"/>
              <w:rPr>
                <w:sz w:val="20"/>
                <w:szCs w:val="20"/>
                <w:lang w:val="ru-RU"/>
              </w:rPr>
            </w:pPr>
            <w:r w:rsidRPr="00707F65">
              <w:rPr>
                <w:sz w:val="20"/>
                <w:szCs w:val="20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597" w:type="pct"/>
            <w:gridSpan w:val="2"/>
            <w:vAlign w:val="center"/>
          </w:tcPr>
          <w:p w:rsidR="00707F65" w:rsidRPr="00707F65" w:rsidRDefault="00707F65" w:rsidP="00B73F30">
            <w:pPr>
              <w:pStyle w:val="TableParagraph"/>
              <w:spacing w:before="8"/>
              <w:ind w:left="0"/>
              <w:jc w:val="center"/>
              <w:rPr>
                <w:sz w:val="20"/>
                <w:szCs w:val="20"/>
                <w:lang w:val="ru-RU"/>
              </w:rPr>
            </w:pPr>
          </w:p>
          <w:p w:rsidR="00707F65" w:rsidRPr="00707F65" w:rsidRDefault="00707F65" w:rsidP="00B7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F65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B73F30" w:rsidRPr="00707F65" w:rsidTr="00624502">
        <w:tc>
          <w:tcPr>
            <w:tcW w:w="259" w:type="pct"/>
            <w:tcBorders>
              <w:top w:val="nil"/>
              <w:right w:val="single" w:sz="4" w:space="0" w:color="auto"/>
            </w:tcBorders>
            <w:vAlign w:val="center"/>
          </w:tcPr>
          <w:p w:rsidR="00B73F30" w:rsidRPr="00707F65" w:rsidRDefault="00B73F30" w:rsidP="00B7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nil"/>
              <w:right w:val="single" w:sz="4" w:space="0" w:color="auto"/>
            </w:tcBorders>
            <w:vAlign w:val="center"/>
          </w:tcPr>
          <w:p w:rsidR="00B73F30" w:rsidRPr="00707F65" w:rsidRDefault="00B73F30" w:rsidP="00B7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3F30" w:rsidRPr="00707F65" w:rsidRDefault="00B73F30" w:rsidP="00B73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  <w:tcBorders>
              <w:top w:val="nil"/>
              <w:left w:val="single" w:sz="4" w:space="0" w:color="auto"/>
            </w:tcBorders>
            <w:vAlign w:val="center"/>
          </w:tcPr>
          <w:p w:rsidR="00B73F30" w:rsidRPr="00707F65" w:rsidRDefault="00B73F30" w:rsidP="00707F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vAlign w:val="center"/>
          </w:tcPr>
          <w:p w:rsidR="00B73F30" w:rsidRPr="00707F65" w:rsidRDefault="00B73F30" w:rsidP="00707F65">
            <w:pPr>
              <w:pStyle w:val="TableParagraph"/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п</w:t>
            </w:r>
            <w:r w:rsidRPr="00707F65">
              <w:rPr>
                <w:sz w:val="20"/>
                <w:szCs w:val="20"/>
              </w:rPr>
              <w:t>лан</w:t>
            </w:r>
          </w:p>
        </w:tc>
        <w:tc>
          <w:tcPr>
            <w:tcW w:w="310" w:type="pct"/>
            <w:vAlign w:val="center"/>
          </w:tcPr>
          <w:p w:rsidR="00B73F30" w:rsidRPr="00707F65" w:rsidRDefault="00B73F30" w:rsidP="00707F65">
            <w:pPr>
              <w:pStyle w:val="TableParagraph"/>
              <w:spacing w:line="273" w:lineRule="exact"/>
              <w:jc w:val="center"/>
              <w:rPr>
                <w:sz w:val="20"/>
                <w:szCs w:val="20"/>
              </w:rPr>
            </w:pPr>
            <w:r w:rsidRPr="00707F65">
              <w:rPr>
                <w:sz w:val="20"/>
                <w:szCs w:val="20"/>
              </w:rPr>
              <w:t>факт</w:t>
            </w:r>
          </w:p>
        </w:tc>
      </w:tr>
      <w:tr w:rsidR="00B73F30" w:rsidRPr="003A023D" w:rsidTr="00624502">
        <w:tc>
          <w:tcPr>
            <w:tcW w:w="259" w:type="pct"/>
            <w:tcBorders>
              <w:right w:val="single" w:sz="4" w:space="0" w:color="auto"/>
            </w:tcBorders>
          </w:tcPr>
          <w:p w:rsidR="00B73F30" w:rsidRPr="003A023D" w:rsidRDefault="00B73F30" w:rsidP="00B730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</w:tcPr>
          <w:p w:rsidR="00B73F30" w:rsidRPr="00B73F30" w:rsidRDefault="00B73F30" w:rsidP="00B73F30">
            <w:pPr>
              <w:pStyle w:val="TableParagraph"/>
              <w:ind w:right="-86"/>
              <w:rPr>
                <w:sz w:val="20"/>
                <w:szCs w:val="20"/>
                <w:lang w:val="ru-RU"/>
              </w:rPr>
            </w:pPr>
            <w:r w:rsidRPr="00B73F30">
              <w:rPr>
                <w:sz w:val="20"/>
                <w:szCs w:val="20"/>
                <w:lang w:val="ru-RU"/>
              </w:rPr>
              <w:t>Организационно- методические требования на уроках физической культуры. История и современное развитие физической культуры.</w:t>
            </w:r>
          </w:p>
          <w:p w:rsidR="00B73F30" w:rsidRPr="00B73F30" w:rsidRDefault="00B73F30" w:rsidP="00B73F30">
            <w:pPr>
              <w:pStyle w:val="TableParagraph"/>
              <w:spacing w:before="8"/>
              <w:ind w:right="-86"/>
              <w:rPr>
                <w:sz w:val="20"/>
                <w:szCs w:val="20"/>
                <w:lang w:val="ru-RU"/>
              </w:rPr>
            </w:pPr>
            <w:r w:rsidRPr="00B73F30">
              <w:rPr>
                <w:sz w:val="20"/>
                <w:szCs w:val="20"/>
                <w:lang w:val="ru-RU"/>
              </w:rPr>
              <w:t>Физическая культура как область  знаний</w:t>
            </w:r>
            <w:r w:rsidRPr="00B73F30">
              <w:rPr>
                <w:i/>
                <w:sz w:val="20"/>
                <w:szCs w:val="20"/>
                <w:lang w:val="ru-RU"/>
              </w:rPr>
              <w:t xml:space="preserve">: </w:t>
            </w:r>
            <w:r w:rsidRPr="00B73F30">
              <w:rPr>
                <w:sz w:val="20"/>
                <w:szCs w:val="20"/>
                <w:lang w:val="ru-RU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</w:t>
            </w:r>
          </w:p>
          <w:p w:rsidR="00B73F30" w:rsidRPr="00B73F30" w:rsidRDefault="00B73F30" w:rsidP="00B73F30">
            <w:pPr>
              <w:pStyle w:val="TableParagraph"/>
              <w:ind w:right="-86"/>
              <w:rPr>
                <w:sz w:val="20"/>
                <w:szCs w:val="20"/>
              </w:rPr>
            </w:pPr>
            <w:r w:rsidRPr="00B73F30">
              <w:rPr>
                <w:sz w:val="20"/>
                <w:szCs w:val="20"/>
              </w:rPr>
              <w:t>«травма», виды травм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</w:tcPr>
          <w:p w:rsidR="00B73F30" w:rsidRPr="00B73F30" w:rsidRDefault="00B73F30" w:rsidP="00B73C59">
            <w:pPr>
              <w:pStyle w:val="TableParagraph"/>
              <w:spacing w:line="268" w:lineRule="exact"/>
              <w:ind w:left="105"/>
              <w:rPr>
                <w:sz w:val="20"/>
                <w:szCs w:val="20"/>
              </w:rPr>
            </w:pPr>
            <w:r w:rsidRPr="00B73F30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  <w:tcBorders>
              <w:left w:val="single" w:sz="4" w:space="0" w:color="auto"/>
            </w:tcBorders>
          </w:tcPr>
          <w:p w:rsidR="00B73F30" w:rsidRPr="00B73F30" w:rsidRDefault="00B73F30" w:rsidP="00B73F30">
            <w:pPr>
              <w:pStyle w:val="TableParagraph"/>
              <w:ind w:right="-96"/>
              <w:rPr>
                <w:sz w:val="20"/>
                <w:szCs w:val="20"/>
                <w:lang w:val="ru-RU"/>
              </w:rPr>
            </w:pPr>
            <w:r w:rsidRPr="00B73F30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д.т.): первичный инструктаж по технике безопасности на уроках физкультуры, инструктаж по технике безопасности на занятиях лѐгкой атлетикой; разучивание специальных беговых упражнений; развитие скоростных качеств; проектирование способов выполнения домашнего задания. Определяют цель возрождения Олимпийских игр. Характеризуют Олимпийские игры, раскрывают содержание и правила соревнований.</w:t>
            </w:r>
          </w:p>
        </w:tc>
        <w:tc>
          <w:tcPr>
            <w:tcW w:w="287" w:type="pct"/>
          </w:tcPr>
          <w:p w:rsidR="00B73F30" w:rsidRPr="003A023D" w:rsidRDefault="00B73C59" w:rsidP="00B73F30">
            <w:pPr>
              <w:ind w:right="-9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B73F30" w:rsidRPr="003A023D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10" w:type="pct"/>
          </w:tcPr>
          <w:p w:rsidR="00B73F30" w:rsidRPr="003A023D" w:rsidRDefault="00B73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  <w:tcBorders>
              <w:right w:val="single" w:sz="4" w:space="0" w:color="auto"/>
            </w:tcBorders>
          </w:tcPr>
          <w:p w:rsidR="00B73F30" w:rsidRPr="003A023D" w:rsidRDefault="00B73F30" w:rsidP="00B730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</w:tcPr>
          <w:p w:rsidR="00B73F30" w:rsidRPr="003A023D" w:rsidRDefault="00B73F30" w:rsidP="00B730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</w:tcPr>
          <w:p w:rsidR="00B73F30" w:rsidRPr="003A023D" w:rsidRDefault="00B73F30" w:rsidP="00B730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  <w:tcBorders>
              <w:left w:val="single" w:sz="4" w:space="0" w:color="auto"/>
            </w:tcBorders>
          </w:tcPr>
          <w:p w:rsidR="00B73F30" w:rsidRPr="003A023D" w:rsidRDefault="00B73F30" w:rsidP="00B730F4">
            <w:pPr>
              <w:pStyle w:val="TableParagraph"/>
              <w:spacing w:line="268" w:lineRule="exact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Спортивно-оздоровительная деятельность.</w:t>
            </w:r>
          </w:p>
        </w:tc>
        <w:tc>
          <w:tcPr>
            <w:tcW w:w="287" w:type="pct"/>
          </w:tcPr>
          <w:p w:rsidR="00B73F30" w:rsidRPr="003A023D" w:rsidRDefault="00B73F30" w:rsidP="00B730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</w:tcPr>
          <w:p w:rsidR="00B73F30" w:rsidRPr="003A023D" w:rsidRDefault="00B73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2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Тестирование бега на 100м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разучивание беговой разминки; проверка выполнения домашнего задания; проведения тестирования бега на 100 м; разучивание подводящих упражнений для бега на короткие дистанции; оценка уровня развития скоростных способностей и скоростной выносливости;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3A023D">
              <w:rPr>
                <w:sz w:val="20"/>
                <w:szCs w:val="20"/>
              </w:rPr>
              <w:t>.09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4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Тестирование бега на 60 м с низкого старта и челночного бега 3х 10 м Всероссийский физкультурно-спортивный комплекс «ГТО»: требования к уровню физической подготовленности при выполнении нормативов 4 ступени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беговой разминки в движении; проверка выполнения домашнего задания; повторение техники низкого старта, техники бега на короткие дистанции; разучивание футбольного игрового упражнения;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C59" w:rsidP="00B73C59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9</w:t>
            </w:r>
            <w:r w:rsidR="00B73F30" w:rsidRPr="003A023D">
              <w:rPr>
                <w:sz w:val="20"/>
                <w:szCs w:val="20"/>
              </w:rPr>
              <w:t>.09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6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метания мяча на дальность с разбега.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д.т.): повторение разминки в движении; проверка выполнения домашнего задания; разучивание техники броска мяча на дальность с разбега, техники бега на средние дистанции; выполнение игрового упражнения с метанием мяча;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3A023D">
              <w:rPr>
                <w:sz w:val="20"/>
                <w:szCs w:val="20"/>
              </w:rPr>
              <w:t>.09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1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Тестирование бега на 2000 м и 3000 м.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разучивание разминки на гибкость; проверка выполнения домашнего задания; проведение тестирования бега на 2000 м и 3000 м; оценка уровня развития выносливости; разучивание техники равномерного бега; проведение футбольных подвижных игр; 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C59" w:rsidP="00B73C59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16</w:t>
            </w:r>
            <w:r w:rsidR="00B73F30">
              <w:rPr>
                <w:sz w:val="20"/>
                <w:szCs w:val="20"/>
                <w:lang w:val="tt-RU"/>
              </w:rPr>
              <w:t>.</w:t>
            </w:r>
            <w:r w:rsidR="00B73F30" w:rsidRPr="003A023D">
              <w:rPr>
                <w:sz w:val="20"/>
                <w:szCs w:val="20"/>
              </w:rPr>
              <w:t>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прыжка в длину с разбега способом</w:t>
            </w:r>
          </w:p>
          <w:p w:rsidR="00B73F30" w:rsidRPr="003A023D" w:rsidRDefault="00B73F30" w:rsidP="004C4791">
            <w:pPr>
              <w:pStyle w:val="TableParagraph"/>
              <w:spacing w:before="8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«прогнувшись», </w:t>
            </w:r>
            <w:r w:rsidRPr="003A023D">
              <w:rPr>
                <w:sz w:val="20"/>
                <w:szCs w:val="20"/>
                <w:lang w:val="ru-RU"/>
              </w:rPr>
              <w:t>способом</w:t>
            </w:r>
          </w:p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«согнув ноги», </w:t>
            </w:r>
            <w:r w:rsidRPr="003A023D">
              <w:rPr>
                <w:sz w:val="20"/>
                <w:szCs w:val="20"/>
                <w:lang w:val="ru-RU"/>
              </w:rPr>
              <w:t>способом</w:t>
            </w:r>
          </w:p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«ножницы»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беговой разминки;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>проверка выполнения домашнего задания; повторение техники прыжка в длину с разбега «согнув ноги», и</w:t>
            </w:r>
          </w:p>
          <w:p w:rsidR="00B73F30" w:rsidRPr="003A023D" w:rsidRDefault="00B73F30" w:rsidP="004C4791">
            <w:pPr>
              <w:pStyle w:val="TableParagraph"/>
              <w:spacing w:before="8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«прогнувшись»; проведение футбольных подвижных игр;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  <w:lang w:val="tt-RU"/>
              </w:rPr>
              <w:t>1</w:t>
            </w:r>
            <w:r w:rsidRPr="003A023D">
              <w:rPr>
                <w:sz w:val="20"/>
                <w:szCs w:val="20"/>
              </w:rPr>
              <w:t>.09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415" w:type="pct"/>
          </w:tcPr>
          <w:p w:rsidR="00B73F30" w:rsidRPr="003A023D" w:rsidRDefault="00B73F30" w:rsidP="003A023D">
            <w:pPr>
              <w:pStyle w:val="TableParagraph"/>
              <w:tabs>
                <w:tab w:val="left" w:pos="3911"/>
              </w:tabs>
              <w:ind w:right="4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равномерного бега. Развитие выносливости. Способы двигательной</w:t>
            </w:r>
            <w:r>
              <w:rPr>
                <w:sz w:val="20"/>
                <w:szCs w:val="20"/>
                <w:lang w:val="ru-RU"/>
              </w:rPr>
              <w:t xml:space="preserve"> (физкультурн</w:t>
            </w:r>
            <w:r w:rsidRPr="003A023D">
              <w:rPr>
                <w:sz w:val="20"/>
                <w:szCs w:val="20"/>
                <w:lang w:val="ru-RU"/>
              </w:rPr>
              <w:t>ой) деятельностью</w:t>
            </w:r>
            <w:r>
              <w:rPr>
                <w:sz w:val="20"/>
                <w:szCs w:val="20"/>
                <w:lang w:val="ru-RU"/>
              </w:rPr>
              <w:t>. Самонаблюд</w:t>
            </w:r>
            <w:r w:rsidRPr="003A023D">
              <w:rPr>
                <w:sz w:val="20"/>
                <w:szCs w:val="20"/>
                <w:lang w:val="ru-RU"/>
              </w:rPr>
              <w:t>ение и самоконтроль: ЧСС, самонаблюдение за индивидуальными показателями физической подготовленности; правила ведения дневника самоконтроля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3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разминки в движении; проведение самоконтроля; совершенствование техники равномерного бега; проведения забега на 2000 м; проверка выполнения домашнего задания; проведение футбольных подвижных игр;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2</w:t>
            </w:r>
            <w:r w:rsidR="00B73C59">
              <w:rPr>
                <w:sz w:val="20"/>
                <w:szCs w:val="20"/>
                <w:lang w:val="tt-RU"/>
              </w:rPr>
              <w:t>3</w:t>
            </w:r>
            <w:r w:rsidRPr="003A023D">
              <w:rPr>
                <w:sz w:val="20"/>
                <w:szCs w:val="20"/>
              </w:rPr>
              <w:t>.09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0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Краткая характеристика видов спорта, входящих в программу Олимпийских игр Равномерный бег.</w:t>
            </w:r>
          </w:p>
          <w:p w:rsidR="00B73F30" w:rsidRPr="003A023D" w:rsidRDefault="00B73F30" w:rsidP="004C4791">
            <w:pPr>
              <w:pStyle w:val="TableParagraph"/>
              <w:spacing w:before="8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Развитие выносливости.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в движении; проведение самоконтроля; проверка выполнения домашнего задания; совершенствование техники равномерного бега; проведения забега на 2000 м; оценка уровня развития выносливости; проведение футбольных подвижных игр;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9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28</w:t>
            </w:r>
            <w:r w:rsidRPr="003A023D">
              <w:rPr>
                <w:sz w:val="20"/>
                <w:szCs w:val="20"/>
              </w:rPr>
              <w:t>.09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613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Броски малого мяча на точность.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построения и реализация новых знаний (понятий, способов действий и д.т.): разучивание разминки с малыми мячами; проверка выполнения домашнего задания; повторение техники бросков мяча в цель; проведение тренировочных бросков в горизонтальные и вертикальные цели; выполнение игрового упражнения с метанием малого мяча;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B73C59" w:rsidRDefault="00B73C59" w:rsidP="00B73C59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30</w:t>
            </w:r>
            <w:r w:rsidR="00B73F30" w:rsidRPr="003A023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tt-RU"/>
              </w:rPr>
              <w:t>09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</w:rPr>
              <w:t>1</w:t>
            </w:r>
            <w:r w:rsidRPr="003A023D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70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Броски малого мяча в горизонтальную цель.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малыми мячами; проверка выполнения домашнего задания; повторение техники бросков мяча в горизонтальную и вертикальную цели на точность; проведение тестирования метания малого мяча в горизонтальную цель; оценка уровня координационных способностей; проведение подвижной игры с  метанием малого мяча; проектирование способов выполнения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9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5</w:t>
            </w:r>
            <w:r w:rsidRPr="003A023D">
              <w:rPr>
                <w:sz w:val="20"/>
                <w:szCs w:val="20"/>
              </w:rPr>
              <w:t>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</w:rPr>
              <w:t>1</w:t>
            </w:r>
            <w:r w:rsidRPr="003A023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12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прыжка в высоту способом «перешагивания»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2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на месте; проверка выполнения домашнего задания; повторение техники прыжка в высоту способом «перешагивания»; проведение подвижной игры</w:t>
            </w:r>
          </w:p>
          <w:p w:rsidR="00B73F30" w:rsidRPr="003A023D" w:rsidRDefault="00B73F30" w:rsidP="004C4791">
            <w:pPr>
              <w:pStyle w:val="TableParagraph"/>
              <w:spacing w:before="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«Салки и мяч»;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C59" w:rsidP="004C4791">
            <w:pPr>
              <w:pStyle w:val="TableParagraph"/>
              <w:spacing w:line="269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7</w:t>
            </w:r>
            <w:r w:rsidR="00B73F30" w:rsidRPr="003A023D">
              <w:rPr>
                <w:sz w:val="20"/>
                <w:szCs w:val="20"/>
              </w:rPr>
              <w:t>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</w:rPr>
              <w:t>1</w:t>
            </w:r>
            <w:r w:rsidRPr="003A023D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Тестирование прыжка в высоту способом</w:t>
            </w:r>
          </w:p>
          <w:p w:rsidR="00B73F30" w:rsidRPr="003A023D" w:rsidRDefault="00B73F30" w:rsidP="004C4791">
            <w:pPr>
              <w:pStyle w:val="TableParagraph"/>
              <w:spacing w:before="8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«перешагивания»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на месте;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>проверка выполнения домашнего задания; проведение тестирования прыжка в высоту способом «перешагивания»; проведение подвижной игры «Салки и мяч»;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71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  <w:lang w:val="tt-RU"/>
              </w:rPr>
              <w:t>2</w:t>
            </w:r>
            <w:r w:rsidRPr="003A023D">
              <w:rPr>
                <w:sz w:val="20"/>
                <w:szCs w:val="20"/>
              </w:rPr>
              <w:t>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71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</w:rPr>
              <w:lastRenderedPageBreak/>
              <w:t>1</w:t>
            </w:r>
            <w:r w:rsidRPr="003A023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Преодоление легкоатлетической полосы препятствий.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71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6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набивными мячами; проверка выполнения домашнего задания; преодоления легкоатлетической полосы препятствий; повторение техники преодоление препятствие наступанием и прыжковым бегом;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  <w:r w:rsidR="00B73C59">
              <w:rPr>
                <w:sz w:val="20"/>
                <w:szCs w:val="20"/>
                <w:lang w:val="tt-RU"/>
              </w:rPr>
              <w:t>4</w:t>
            </w:r>
            <w:r w:rsidRPr="003A023D">
              <w:rPr>
                <w:sz w:val="20"/>
                <w:szCs w:val="20"/>
              </w:rPr>
              <w:t>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Совершенствование преодоление легкоатлетической полосы препятствий.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набивными мячами; проверка выполнения домашнего задания; преодоления легкоатлетической полосы препятствий; совершенствование техники преодоление препятствие наступанием и прыжковым бегом;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707F65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19</w:t>
            </w:r>
            <w:r w:rsidRPr="003A023D">
              <w:rPr>
                <w:sz w:val="20"/>
                <w:szCs w:val="20"/>
              </w:rPr>
              <w:t>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Футбол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 Спортивные игры: технико-тактические действия  и приемы игры в футбол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4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Удары по летящему мячу подъемом ноги.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4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повторение разминки с футбольным мячом; проверка домашнего задания; разучивание техники удара по мячу подъемом ноги; совершенствование техники удара по мячу внутренней стороной стопы, техники ведения мяча; проведения спортивной игры «Мини-футбол»;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2</w:t>
            </w:r>
            <w:r w:rsidR="00B73C59">
              <w:rPr>
                <w:sz w:val="20"/>
                <w:szCs w:val="20"/>
                <w:lang w:val="tt-RU"/>
              </w:rPr>
              <w:t>1</w:t>
            </w:r>
            <w:r w:rsidRPr="003A023D">
              <w:rPr>
                <w:sz w:val="20"/>
                <w:szCs w:val="20"/>
              </w:rPr>
              <w:t>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1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Удары по катящемуся и летящему мячу подъемом ноги.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проведение разминки с футбольным мячом; проверка домашнего задания; разучивание техники удара по мячу подъемом ноги внутренней и внешней стороной), техники удара по катящемуся мячу; проведения спортивной игры «Мини-футбол»;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707F65" w:rsidRDefault="00B73F30" w:rsidP="00B73C59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26.10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1415" w:type="pct"/>
          </w:tcPr>
          <w:p w:rsidR="00B73F30" w:rsidRDefault="00B73F30" w:rsidP="004C4791">
            <w:pPr>
              <w:pStyle w:val="TableParagraph"/>
              <w:ind w:right="52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Вбрасывание мяча и остановка мяча грудью. </w:t>
            </w:r>
          </w:p>
          <w:p w:rsidR="00B73F30" w:rsidRPr="003A023D" w:rsidRDefault="00B73F30" w:rsidP="004C4791">
            <w:pPr>
              <w:pStyle w:val="TableParagraph"/>
              <w:ind w:right="52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Формирование у учащихся деятельностных способностей и способностей к структурированию систематизации изучаемого предметного содержания: повторение разминки с футбольным мячом в парах; проверка домашнего задания; разучивание техники удара головой по летящему мячу; повторение техники вбрасывания мяча из за боковой; проведения спортивной игры «Мини-футбол»; проектирование способов выполнения домашнего задания. Физическое совершенствование. Спортивно - оздоровительная деятельность. </w:t>
            </w:r>
            <w:r w:rsidRPr="003A023D">
              <w:rPr>
                <w:sz w:val="20"/>
                <w:szCs w:val="20"/>
              </w:rPr>
              <w:t>Гимнастика с основами акробатики</w:t>
            </w:r>
            <w:r>
              <w:rPr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287" w:type="pct"/>
          </w:tcPr>
          <w:p w:rsidR="00B73F30" w:rsidRPr="00707F65" w:rsidRDefault="00B73C59" w:rsidP="00B73C59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B73F30">
              <w:rPr>
                <w:sz w:val="20"/>
                <w:szCs w:val="20"/>
                <w:lang w:val="tt-RU"/>
              </w:rPr>
              <w:t>8.1</w:t>
            </w: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tabs>
                <w:tab w:val="left" w:pos="1724"/>
                <w:tab w:val="left" w:pos="2187"/>
              </w:tabs>
              <w:ind w:right="98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История</w:t>
            </w:r>
            <w:r w:rsidRPr="003A023D">
              <w:rPr>
                <w:sz w:val="20"/>
                <w:szCs w:val="20"/>
                <w:lang w:val="ru-RU"/>
              </w:rPr>
              <w:tab/>
              <w:t>гимнастики. Физическая культура как область</w:t>
            </w:r>
            <w:r w:rsidRPr="003A023D">
              <w:rPr>
                <w:sz w:val="20"/>
                <w:szCs w:val="20"/>
                <w:lang w:val="ru-RU"/>
              </w:rPr>
              <w:tab/>
            </w:r>
            <w:r w:rsidRPr="003A023D">
              <w:rPr>
                <w:sz w:val="20"/>
                <w:szCs w:val="20"/>
                <w:lang w:val="ru-RU"/>
              </w:rPr>
              <w:tab/>
              <w:t>знаний</w:t>
            </w:r>
            <w:r w:rsidRPr="003A023D">
              <w:rPr>
                <w:b/>
                <w:sz w:val="20"/>
                <w:szCs w:val="20"/>
                <w:lang w:val="ru-RU"/>
              </w:rPr>
              <w:t xml:space="preserve">: </w:t>
            </w:r>
            <w:r w:rsidRPr="003A023D">
              <w:rPr>
                <w:sz w:val="20"/>
                <w:szCs w:val="20"/>
                <w:lang w:val="ru-RU"/>
              </w:rPr>
              <w:t xml:space="preserve">Требования безопасности и первая помощь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 xml:space="preserve">при травмах во время занятий физической культуры и спортом         </w:t>
            </w:r>
            <w:r w:rsidRPr="003A023D">
              <w:rPr>
                <w:spacing w:val="18"/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(гимнастика);</w:t>
            </w:r>
          </w:p>
          <w:p w:rsidR="00B73F30" w:rsidRPr="003A023D" w:rsidRDefault="00B73F30" w:rsidP="004C4791">
            <w:pPr>
              <w:pStyle w:val="TableParagraph"/>
              <w:tabs>
                <w:tab w:val="left" w:pos="1458"/>
              </w:tabs>
              <w:spacing w:before="8"/>
              <w:ind w:right="101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первая</w:t>
            </w:r>
            <w:r w:rsidRPr="003A023D">
              <w:rPr>
                <w:sz w:val="20"/>
                <w:szCs w:val="20"/>
              </w:rPr>
              <w:tab/>
              <w:t xml:space="preserve">помощь    </w:t>
            </w:r>
            <w:r w:rsidRPr="003A023D">
              <w:rPr>
                <w:spacing w:val="28"/>
                <w:sz w:val="20"/>
                <w:szCs w:val="20"/>
              </w:rPr>
              <w:t xml:space="preserve"> </w:t>
            </w:r>
            <w:r w:rsidRPr="003A023D">
              <w:rPr>
                <w:sz w:val="20"/>
                <w:szCs w:val="20"/>
              </w:rPr>
              <w:t>при</w:t>
            </w:r>
            <w:r w:rsidRPr="003A023D">
              <w:rPr>
                <w:w w:val="99"/>
                <w:sz w:val="20"/>
                <w:szCs w:val="20"/>
              </w:rPr>
              <w:t xml:space="preserve"> </w:t>
            </w:r>
            <w:r w:rsidRPr="003A023D">
              <w:rPr>
                <w:sz w:val="20"/>
                <w:szCs w:val="20"/>
              </w:rPr>
              <w:t>растяжениях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25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Формирование у учащихся умений построения и реализации </w:t>
            </w:r>
            <w:r>
              <w:rPr>
                <w:sz w:val="20"/>
                <w:szCs w:val="20"/>
                <w:lang w:val="ru-RU"/>
              </w:rPr>
              <w:t>новых знаний (</w:t>
            </w:r>
            <w:r w:rsidRPr="003A023D">
              <w:rPr>
                <w:sz w:val="20"/>
                <w:szCs w:val="20"/>
                <w:lang w:val="ru-RU"/>
              </w:rPr>
              <w:t xml:space="preserve">понятий, способов действий и т. д. ): проведение инструктажа по технике безопасности на занятиях гимнастикой; разучивание разминки на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>гимнастических матах; проверка выполнения домашнего задания; повторение акробатических элементов: кувырок вперед, кувырок назад, «мост», стойка на лопатках; проведение гимнастической эстафеты; выполнение упражнения на расслабление;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9</w:t>
            </w:r>
            <w:r w:rsidRPr="003A023D">
              <w:rPr>
                <w:sz w:val="20"/>
                <w:szCs w:val="20"/>
              </w:rPr>
              <w:t>.11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19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Стойка на голове и руках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проведение разминки на гимнастических матах; проверка домашнего задания; разучивание кувырка назад в упор, стоя ноги врозь; повторение техники выполнения длинного кувырка вперед с разбега; совершенствование техники выполнения акробатических элементов; повторение техники вращений обруча;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624502" w:rsidRDefault="00B73C59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11.</w:t>
            </w:r>
            <w:r w:rsidR="00624502">
              <w:rPr>
                <w:sz w:val="20"/>
                <w:szCs w:val="20"/>
                <w:lang w:val="tt-RU"/>
              </w:rPr>
              <w:t>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</w:rPr>
              <w:t>2</w:t>
            </w:r>
            <w:r w:rsidRPr="003A023D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1286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Акробатические комбинации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5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гимнастическими обручами; проверка домашнего задания; повторение техники выполнения акробатических элементов и правил составления гимнастических комбинаций; повторение техники лазанья по канату;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624502" w:rsidRDefault="00B73F30" w:rsidP="00624502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 w:rsidRPr="003A023D">
              <w:rPr>
                <w:sz w:val="20"/>
                <w:szCs w:val="20"/>
              </w:rPr>
              <w:t>1</w:t>
            </w:r>
            <w:r w:rsidR="00624502">
              <w:rPr>
                <w:sz w:val="20"/>
                <w:szCs w:val="20"/>
                <w:lang w:val="tt-RU"/>
              </w:rPr>
              <w:t>6</w:t>
            </w:r>
            <w:r w:rsidRPr="003A023D">
              <w:rPr>
                <w:sz w:val="20"/>
                <w:szCs w:val="20"/>
              </w:rPr>
              <w:t>.1</w:t>
            </w:r>
            <w:r w:rsidR="00624502"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4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выполнения упражнения на гимнастическом бревне и перекладине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гимнастической палкой, проверка домашнего задания; разучивание упражнения на гимнастическом бревне и перекладине; повторение техники выполнения стойки на голове и руках;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624502" w:rsidRDefault="00B73C59" w:rsidP="00624502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18</w:t>
            </w:r>
            <w:r w:rsidR="00B73F30" w:rsidRPr="003A023D">
              <w:rPr>
                <w:sz w:val="20"/>
                <w:szCs w:val="20"/>
              </w:rPr>
              <w:t>.1</w:t>
            </w:r>
            <w:r w:rsidR="00624502"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  <w:lang w:val="ru-RU"/>
              </w:rPr>
              <w:t>2</w:t>
            </w:r>
            <w:r w:rsidRPr="003A023D">
              <w:rPr>
                <w:sz w:val="20"/>
                <w:szCs w:val="20"/>
              </w:rPr>
              <w:t>2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128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выполнения подъем переворотом махом и подьем силой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25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повторение разминки с гимнастической палкой; проверка домашнего задания; повторение техники подъема переворотом на не высокой перекладине; повторение правил составления комбинаций на гимнастическом бревне и перекладине; разучивание упражнения перехода из виса на подколнках в упор присев через стойку на руках;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624502" w:rsidRDefault="00B73F30" w:rsidP="00624502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 w:rsidRPr="003A023D">
              <w:rPr>
                <w:sz w:val="20"/>
                <w:szCs w:val="20"/>
              </w:rPr>
              <w:t>2</w:t>
            </w:r>
            <w:r w:rsidR="00624502">
              <w:rPr>
                <w:sz w:val="20"/>
                <w:szCs w:val="20"/>
                <w:lang w:val="tt-RU"/>
              </w:rPr>
              <w:t>3</w:t>
            </w:r>
            <w:r w:rsidRPr="003A023D">
              <w:rPr>
                <w:sz w:val="20"/>
                <w:szCs w:val="20"/>
              </w:rPr>
              <w:t>.1</w:t>
            </w:r>
            <w:r w:rsidR="00624502"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  <w:lang w:val="ru-RU"/>
              </w:rPr>
              <w:t>2</w:t>
            </w:r>
            <w:r w:rsidRPr="003A023D">
              <w:rPr>
                <w:sz w:val="20"/>
                <w:szCs w:val="20"/>
              </w:rPr>
              <w:t>3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8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Комбинация на гимнастическом бревне и перекладине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3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гимнастической палкой;  проверка домашнего задания; повторение техники выполнения упражнений на брусьях; совершенствование техники выполнения подъема переворотом (девушки) и подъема разгибом (юноши); проектирование способов выполнения домашнего</w:t>
            </w:r>
            <w:r w:rsidRPr="003A023D">
              <w:rPr>
                <w:spacing w:val="-11"/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задания.</w:t>
            </w:r>
          </w:p>
        </w:tc>
        <w:tc>
          <w:tcPr>
            <w:tcW w:w="287" w:type="pct"/>
          </w:tcPr>
          <w:p w:rsidR="00B73F30" w:rsidRPr="00624502" w:rsidRDefault="00B73C59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25</w:t>
            </w:r>
            <w:r w:rsidR="00624502">
              <w:rPr>
                <w:sz w:val="20"/>
                <w:szCs w:val="20"/>
                <w:lang w:val="tt-RU"/>
              </w:rPr>
              <w:t>.10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Комплекс упражнений с набивными мячами.</w:t>
            </w:r>
          </w:p>
          <w:p w:rsidR="00B73F30" w:rsidRPr="003A023D" w:rsidRDefault="00B73F30" w:rsidP="004C4791">
            <w:pPr>
              <w:pStyle w:val="TableParagraph"/>
              <w:spacing w:before="6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Упражнения на брусьях.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8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набивными мячами; проверка домашнего задания; выполнение упражнений на брусьях; разучивание техники выполнения кувырка вперед в сед ноги врозь на брусьях (юноши); совершенствование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>техники выполнения подъема переворотом (девушки) и подъема разгибом (юноши);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624502" w:rsidRDefault="00624502" w:rsidP="00624502">
            <w:pPr>
              <w:pStyle w:val="TableParagraph"/>
              <w:spacing w:line="269" w:lineRule="exact"/>
              <w:ind w:left="163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30</w:t>
            </w:r>
            <w:r w:rsidR="00B73F30" w:rsidRPr="003A023D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25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Комбинация на брусьях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на месте; проверка домашнего задания; повторение техники опорных прыжков ноги врозь и согнув ноги; повторение техники лазанья по гимнастической стенке; проведения игрового упражнения «Позвони в колокольчик»;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C59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B73F30" w:rsidRPr="003A023D">
              <w:rPr>
                <w:sz w:val="20"/>
                <w:szCs w:val="20"/>
              </w:rPr>
              <w:t>.12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Комбинация на брусьях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31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т.д.): проведение разминки в движении; проверка выполнения домашнего задания; разучивание техники выполнения опорного прыжка боком с поворотом на 90; совершенствование техники выполнения опорного прыжка ноги врозь и согнув ноги; проведение игрового упражнения «Позвони в колокольчик»;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624502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7</w:t>
            </w:r>
            <w:r w:rsidR="00B73F30" w:rsidRPr="003A023D">
              <w:rPr>
                <w:sz w:val="20"/>
                <w:szCs w:val="20"/>
              </w:rPr>
              <w:t>.12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Бадминтон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96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 Спортивные игры: технико-тактические действия  и приемы игры в бадминтон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27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97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Основные стойки и перемещения в них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0" w:right="288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Проявляют дисциплинированность, трудолюбие и упорство в достижении поставленных целей; умеют управлять эмоциями при общении со сверстниками и взрослыми.</w:t>
            </w:r>
          </w:p>
        </w:tc>
        <w:tc>
          <w:tcPr>
            <w:tcW w:w="287" w:type="pct"/>
          </w:tcPr>
          <w:p w:rsidR="00B73F30" w:rsidRPr="003A023D" w:rsidRDefault="00B73C59" w:rsidP="004C4791">
            <w:pPr>
              <w:pStyle w:val="TableParagraph"/>
              <w:spacing w:line="270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9</w:t>
            </w:r>
            <w:r w:rsidR="00B73F30" w:rsidRPr="003A023D">
              <w:rPr>
                <w:sz w:val="20"/>
                <w:szCs w:val="20"/>
              </w:rPr>
              <w:t>.12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1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Хватка бадминтонной ракетки, волана. Способы перемещения.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0" w:right="288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Проявляют дисциплинированность, трудолюбие и упорство в достижении поставленных целей; умеют управлять эмоциями при общении со сверстниками и взрослыми.</w:t>
            </w:r>
          </w:p>
        </w:tc>
        <w:tc>
          <w:tcPr>
            <w:tcW w:w="287" w:type="pct"/>
          </w:tcPr>
          <w:p w:rsidR="00B73F30" w:rsidRPr="003A023D" w:rsidRDefault="00B73F30" w:rsidP="00624502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  <w:r w:rsidR="00624502">
              <w:rPr>
                <w:sz w:val="20"/>
                <w:szCs w:val="20"/>
                <w:lang w:val="tt-RU"/>
              </w:rPr>
              <w:t>4</w:t>
            </w:r>
            <w:r w:rsidRPr="003A023D">
              <w:rPr>
                <w:sz w:val="20"/>
                <w:szCs w:val="20"/>
              </w:rPr>
              <w:t>.12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29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55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Основная стойка при подаче, приеме подачи, ударах. Подача.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0" w:right="288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Проявляют дисциплинированность, трудолюбие и упорство в достижении поставленных целей; умеют управлять эмоциями при общении со сверстниками и взрослыми.</w:t>
            </w:r>
          </w:p>
        </w:tc>
        <w:tc>
          <w:tcPr>
            <w:tcW w:w="287" w:type="pct"/>
          </w:tcPr>
          <w:p w:rsidR="00B73F30" w:rsidRPr="003A023D" w:rsidRDefault="00624502" w:rsidP="00B73C59">
            <w:pPr>
              <w:pStyle w:val="TableParagraph"/>
              <w:spacing w:line="268" w:lineRule="exact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 xml:space="preserve"> </w:t>
            </w:r>
            <w:r w:rsidR="00B73C59">
              <w:rPr>
                <w:sz w:val="20"/>
                <w:szCs w:val="20"/>
                <w:lang w:val="tt-RU"/>
              </w:rPr>
              <w:t>16</w:t>
            </w:r>
            <w:r w:rsidR="00B73F30" w:rsidRPr="003A023D">
              <w:rPr>
                <w:sz w:val="20"/>
                <w:szCs w:val="20"/>
              </w:rPr>
              <w:t>.12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7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Имитация техники ударов справа. Игра</w:t>
            </w:r>
          </w:p>
          <w:p w:rsidR="00B73F30" w:rsidRPr="003A023D" w:rsidRDefault="00B73F30" w:rsidP="004C4791">
            <w:pPr>
              <w:pStyle w:val="TableParagraph"/>
              <w:spacing w:before="8"/>
              <w:ind w:right="125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«Имитационный бадминтон»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0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сверстниками.</w:t>
            </w:r>
          </w:p>
        </w:tc>
        <w:tc>
          <w:tcPr>
            <w:tcW w:w="287" w:type="pct"/>
          </w:tcPr>
          <w:p w:rsidR="00B73F30" w:rsidRPr="003A023D" w:rsidRDefault="00624502" w:rsidP="00624502">
            <w:pPr>
              <w:pStyle w:val="TableParagraph"/>
              <w:spacing w:line="268" w:lineRule="exact"/>
              <w:ind w:left="0" w:right="4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 xml:space="preserve"> 21</w:t>
            </w:r>
            <w:r w:rsidR="00B73F30" w:rsidRPr="003A023D">
              <w:rPr>
                <w:sz w:val="20"/>
                <w:szCs w:val="20"/>
              </w:rPr>
              <w:t>.12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Полоса препятствий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color w:val="232C2D"/>
                <w:sz w:val="20"/>
                <w:szCs w:val="20"/>
                <w:lang w:val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287" w:type="pct"/>
          </w:tcPr>
          <w:p w:rsidR="00B73F30" w:rsidRPr="00B73C59" w:rsidRDefault="00B73C59" w:rsidP="00B73C59">
            <w:pPr>
              <w:pStyle w:val="TableParagraph"/>
              <w:spacing w:line="268" w:lineRule="exact"/>
              <w:ind w:left="0" w:right="-97"/>
              <w:jc w:val="both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23</w:t>
            </w:r>
            <w:r w:rsidR="00B73F30" w:rsidRPr="003A023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tt-RU"/>
              </w:rPr>
              <w:t>12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826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Попеременный четырехшажный ход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4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деятельности и способностей к структурированию и систематизации изучаемого предметного содержания: проведение разминки на лыжах; проверка выполнения домашнего задания; повторение техники попеременного двушажного хода и одновременного бесшажного хода; проведения игрового упражнения «Догони впередиидущего»; проектирование способов выполнения</w:t>
            </w:r>
          </w:p>
        </w:tc>
        <w:tc>
          <w:tcPr>
            <w:tcW w:w="287" w:type="pct"/>
          </w:tcPr>
          <w:p w:rsidR="00B73F30" w:rsidRPr="003A023D" w:rsidRDefault="00B73F30" w:rsidP="00624502">
            <w:pPr>
              <w:pStyle w:val="TableParagraph"/>
              <w:spacing w:line="268" w:lineRule="exact"/>
              <w:ind w:left="0" w:right="4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11.01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6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Переход с попеременных ходов на одновременные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Формирование у учащихся деятельности и способностей к структурированию и систематизации изучаемого предметного содержания: повторение разминки на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>лыжах; проверка выполнения домашнего задания; повторение техники и перехода с одного лыжного хода на другой, техники выполнения одновременного бесшажного и одношажного ходов; разучивание техники выполнения одновременного одношажного хода (скоростной вариант); проведения подвижной игры на лыжах «Догони впереди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идущего»;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lastRenderedPageBreak/>
              <w:t>13.01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34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489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Чередование различных лыжных ходов.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8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деятельности и способностей к структурированию и систематизации изучаемого предметного содержания: разучивание разминки на лыжах с лыжными палками; проверка выполнения домашнего задания; разучивание новых вариантов перехода с одного лыжного хода на другой; повторение изученных вариантов лыжных ходов; совершенствование техники одновременного одношажного хода (скоростной вариант); проведения подвижной игры на лыжах «Накаты»;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3A023D" w:rsidRDefault="00B73F30" w:rsidP="00B73C59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  <w:r w:rsidR="00B73C59">
              <w:rPr>
                <w:sz w:val="20"/>
                <w:szCs w:val="20"/>
                <w:lang w:val="tt-RU"/>
              </w:rPr>
              <w:t>8</w:t>
            </w:r>
            <w:r w:rsidRPr="003A023D">
              <w:rPr>
                <w:sz w:val="20"/>
                <w:szCs w:val="20"/>
              </w:rPr>
              <w:t>.01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35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2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 коньковый ход на лыжах. Физическая культура как область знаний: Всероссийский физкультурно-спортивный комплекс «Готов к труду и обороне: лыжные гонки в комплексе ГТО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т.д.): повторение разминки на лыжах с лыжными палками; проверка выполнения домашнего задания; разучивание техники конькового хода; повторение техники чередования лыжных ходов; прохождение дистанции 1,5 км на лыжах;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3A023D" w:rsidRDefault="00B73C59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20</w:t>
            </w:r>
            <w:r w:rsidR="00B73F30" w:rsidRPr="003A023D">
              <w:rPr>
                <w:sz w:val="20"/>
                <w:szCs w:val="20"/>
              </w:rPr>
              <w:t>.01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36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Коньковый ход на лыжах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ind w:right="3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деятельности): проведение разминки на лыжах с лыжными палками; проверка выполнения домашнего задания; повторение техники конькового хода; совершенствование техники чередования лыжных ходов; прохождение дистанции 1,5 км на лыжах;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2</w:t>
            </w:r>
            <w:r w:rsidR="00624502">
              <w:rPr>
                <w:sz w:val="20"/>
                <w:szCs w:val="20"/>
                <w:lang w:val="tt-RU"/>
              </w:rPr>
              <w:t>4</w:t>
            </w:r>
            <w:r w:rsidRPr="003A023D">
              <w:rPr>
                <w:sz w:val="20"/>
                <w:szCs w:val="20"/>
              </w:rPr>
              <w:t>.01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37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Подъѐмы на склон и спуски со склона.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32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 –контрольного типа и реализация коррекционной нормы (фиксирования собственных затруднений в деятельности) : проведение разминки на лыжах; проверка выполнения домашнего задания; совершенствование техники подъемов на склон и спуска со склона ,техники торможения «плугом» ; проектирование способов  выполнения домашнего задания</w:t>
            </w:r>
          </w:p>
        </w:tc>
        <w:tc>
          <w:tcPr>
            <w:tcW w:w="287" w:type="pct"/>
          </w:tcPr>
          <w:p w:rsidR="00B73F30" w:rsidRPr="003A023D" w:rsidRDefault="00B73F30" w:rsidP="00624502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2</w:t>
            </w:r>
            <w:r w:rsidR="00624502">
              <w:rPr>
                <w:sz w:val="20"/>
                <w:szCs w:val="20"/>
                <w:lang w:val="tt-RU"/>
              </w:rPr>
              <w:t>5</w:t>
            </w:r>
            <w:r w:rsidRPr="003A023D">
              <w:rPr>
                <w:sz w:val="20"/>
                <w:szCs w:val="20"/>
              </w:rPr>
              <w:t>.01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38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704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Торможение боковым соскальзыванием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проведение разминки на лыжах с лыжными палками; проверка выполнения домашнего задания; повторение техники подъемов на склон и спуска со склона; разучивание техники торможения боковым соскальзыванием; проведение подвижной игры «Затормози в квадрате»;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3A023D" w:rsidRDefault="00B73C59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27</w:t>
            </w:r>
            <w:r w:rsidR="00B73F30" w:rsidRPr="003A023D">
              <w:rPr>
                <w:sz w:val="20"/>
                <w:szCs w:val="20"/>
              </w:rPr>
              <w:t>.01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39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746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Совершенствование торможение боковым соскальзыванием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 xml:space="preserve">(фиксирования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>собственных затруднений в деятельности): проведение разминки на лыжах с лыжными палками; проверка выполнения домашнего задания; совершенствование техники подъемов а склон и спуска со склона; повторение техники торможения боковым соскальзыванием; проведение подвижной игры «Затормози в квадрате»;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lastRenderedPageBreak/>
              <w:t>1.02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40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41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Прохождение дистанции 2,5 км на лыжах.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8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проведение разминки на лыжах; проверка выполнения домашнего задания; совершенствование техники лыжных ходов; прохождение дистанции 2,5 км на лыжах; совершенствование техники подъемов на склоны и спуска со склонов;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C59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B73F30" w:rsidRPr="003A023D">
              <w:rPr>
                <w:sz w:val="20"/>
                <w:szCs w:val="20"/>
              </w:rPr>
              <w:t>.02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rPr>
          <w:trHeight w:val="1301"/>
        </w:trPr>
        <w:tc>
          <w:tcPr>
            <w:tcW w:w="259" w:type="pct"/>
            <w:tcBorders>
              <w:bottom w:val="single" w:sz="4" w:space="0" w:color="auto"/>
            </w:tcBorders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41</w:t>
            </w: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B73F30" w:rsidRPr="003A023D" w:rsidRDefault="00B73F30" w:rsidP="004C4791">
            <w:pPr>
              <w:pStyle w:val="TableParagraph"/>
              <w:ind w:right="2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Прохождение дистанции 3 км на лыжах. Без учета времени на технику.</w:t>
            </w: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  <w:vMerge w:val="restart"/>
          </w:tcPr>
          <w:p w:rsidR="00B73F30" w:rsidRPr="003A023D" w:rsidRDefault="00B73F30" w:rsidP="004C4791">
            <w:pPr>
              <w:pStyle w:val="TableParagraph"/>
              <w:ind w:right="303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(фиксирования собственных затруднений в деятельности): проведение разминки на лыжах; проверка выполнения домашнего задания; совершенствования техники лыжных ходов; дистанции 3 км на лыжах; совершенствование техники подъемов на склон и спусков со склона; проектирование способов выполнения домашнего задания.</w:t>
            </w:r>
          </w:p>
        </w:tc>
        <w:tc>
          <w:tcPr>
            <w:tcW w:w="287" w:type="pct"/>
            <w:vMerge w:val="restart"/>
          </w:tcPr>
          <w:p w:rsidR="00B73F30" w:rsidRPr="003A023D" w:rsidRDefault="00B73C59" w:rsidP="004C4791">
            <w:pPr>
              <w:pStyle w:val="TableParagraph"/>
              <w:spacing w:line="270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3</w:t>
            </w:r>
            <w:r w:rsidR="00B73F30" w:rsidRPr="003A023D">
              <w:rPr>
                <w:sz w:val="20"/>
                <w:szCs w:val="20"/>
              </w:rPr>
              <w:t>.02</w:t>
            </w:r>
          </w:p>
        </w:tc>
        <w:tc>
          <w:tcPr>
            <w:tcW w:w="310" w:type="pct"/>
            <w:vMerge w:val="restar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rPr>
          <w:trHeight w:val="403"/>
        </w:trPr>
        <w:tc>
          <w:tcPr>
            <w:tcW w:w="259" w:type="pct"/>
            <w:tcBorders>
              <w:top w:val="single" w:sz="4" w:space="0" w:color="auto"/>
            </w:tcBorders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42</w:t>
            </w: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B73F30" w:rsidRPr="003A023D" w:rsidRDefault="00B73F30" w:rsidP="004C4791">
            <w:pPr>
              <w:pStyle w:val="TableParagraph"/>
              <w:ind w:right="2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</w:rPr>
              <w:t>Развитие специальной выносливости</w:t>
            </w:r>
          </w:p>
        </w:tc>
        <w:tc>
          <w:tcPr>
            <w:tcW w:w="262" w:type="pct"/>
            <w:tcBorders>
              <w:top w:val="single" w:sz="4" w:space="0" w:color="auto"/>
            </w:tcBorders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</w:rPr>
            </w:pPr>
          </w:p>
        </w:tc>
        <w:tc>
          <w:tcPr>
            <w:tcW w:w="2467" w:type="pct"/>
            <w:vMerge/>
          </w:tcPr>
          <w:p w:rsidR="00B73F30" w:rsidRPr="003A023D" w:rsidRDefault="00B73F30" w:rsidP="004C4791">
            <w:pPr>
              <w:pStyle w:val="TableParagraph"/>
              <w:ind w:right="30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vMerge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63"/>
              <w:jc w:val="both"/>
              <w:rPr>
                <w:sz w:val="20"/>
                <w:szCs w:val="20"/>
              </w:rPr>
            </w:pPr>
          </w:p>
        </w:tc>
        <w:tc>
          <w:tcPr>
            <w:tcW w:w="310" w:type="pct"/>
            <w:vMerge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43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Контрольный урок по теме</w:t>
            </w:r>
          </w:p>
          <w:p w:rsidR="00B73F30" w:rsidRPr="003A023D" w:rsidRDefault="00B73F30" w:rsidP="004C4791">
            <w:pPr>
              <w:pStyle w:val="TableParagraph"/>
              <w:ind w:left="168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 Лыжная подготовка»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контрольной функции: проведение разминки на лыжах; контроль и самоконтроль изученных умений и навыков; выполнение контрольных упражнений: различных видов ходов, спусков, подъемов и торможений.</w:t>
            </w:r>
          </w:p>
        </w:tc>
        <w:tc>
          <w:tcPr>
            <w:tcW w:w="287" w:type="pct"/>
          </w:tcPr>
          <w:p w:rsidR="00B73F30" w:rsidRPr="003A023D" w:rsidRDefault="00B73C59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8</w:t>
            </w:r>
            <w:r w:rsidR="00B73F30" w:rsidRPr="003A023D">
              <w:rPr>
                <w:sz w:val="20"/>
                <w:szCs w:val="20"/>
              </w:rPr>
              <w:t>.02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Волейбол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 Спортивные игры: технико-тактические действия  и приемы игры в волейбол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32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Передача мяча сверху двумя руками в прыжке и назад.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93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повторение разминки с волейбольным мячом; проверка домашнего задания; совершенствование техники приема и передачи мяча сверху двумя руками и в парах; передачи мяча двумя руками сверху в прыжке и назад; проведение спортивной игры «Волейбол»;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C59" w:rsidP="00624502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10.</w:t>
            </w:r>
            <w:r w:rsidR="00B73F30" w:rsidRPr="003A023D">
              <w:rPr>
                <w:sz w:val="20"/>
                <w:szCs w:val="20"/>
              </w:rPr>
              <w:t>02</w:t>
            </w: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Передача мяча сверху за голову, приѐм мяча снизу, нижняя прямая и боковая подачи.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волейбольным мячом в парах; проверка домашнего задания; повторение техники приема и передачи мяча снизу и сверху, техники передачи мяча сверху двумя руками в парах в прыжке и назад; совершенствование техники нежней прямой подачи мяча, техники боковой подачи</w:t>
            </w:r>
            <w:r>
              <w:rPr>
                <w:sz w:val="20"/>
                <w:szCs w:val="20"/>
                <w:lang w:val="ru-RU"/>
              </w:rPr>
              <w:t xml:space="preserve"> мяча; проведение подвижной игра. </w:t>
            </w:r>
            <w:r w:rsidRPr="003A023D">
              <w:rPr>
                <w:sz w:val="20"/>
                <w:szCs w:val="20"/>
                <w:lang w:val="ru-RU"/>
              </w:rPr>
              <w:t>«Точная подача»;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rPr>
          <w:trHeight w:val="1581"/>
        </w:trPr>
        <w:tc>
          <w:tcPr>
            <w:tcW w:w="259" w:type="pct"/>
            <w:tcBorders>
              <w:bottom w:val="single" w:sz="4" w:space="0" w:color="000000" w:themeColor="text1"/>
            </w:tcBorders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46</w:t>
            </w:r>
          </w:p>
        </w:tc>
        <w:tc>
          <w:tcPr>
            <w:tcW w:w="1415" w:type="pct"/>
            <w:tcBorders>
              <w:bottom w:val="single" w:sz="4" w:space="0" w:color="000000" w:themeColor="text1"/>
            </w:tcBorders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Прямой нападающий удар.</w:t>
            </w:r>
          </w:p>
        </w:tc>
        <w:tc>
          <w:tcPr>
            <w:tcW w:w="262" w:type="pct"/>
            <w:tcBorders>
              <w:bottom w:val="single" w:sz="4" w:space="0" w:color="000000" w:themeColor="text1"/>
            </w:tcBorders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467" w:type="pct"/>
            <w:tcBorders>
              <w:bottom w:val="single" w:sz="4" w:space="0" w:color="000000" w:themeColor="text1"/>
            </w:tcBorders>
          </w:tcPr>
          <w:p w:rsidR="00B73F30" w:rsidRPr="003A023D" w:rsidRDefault="00B73F30" w:rsidP="003A023D">
            <w:pPr>
              <w:pStyle w:val="TableParagraph"/>
              <w:ind w:right="13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набивными мячами; проверка домашнего задания; повторение техники  выполнения прямого нападающего удара; совершенствование техники приема и передачи мяча различными способами; проведение спортивной  игры «Точная подача»; проектирование способов выполнения домашнего задания</w:t>
            </w:r>
          </w:p>
        </w:tc>
        <w:tc>
          <w:tcPr>
            <w:tcW w:w="287" w:type="pct"/>
            <w:tcBorders>
              <w:bottom w:val="single" w:sz="4" w:space="0" w:color="000000" w:themeColor="text1"/>
            </w:tcBorders>
          </w:tcPr>
          <w:p w:rsidR="00B73F30" w:rsidRPr="00B73C59" w:rsidRDefault="00B73F30" w:rsidP="004C4791">
            <w:pPr>
              <w:pStyle w:val="TableParagraph"/>
              <w:spacing w:line="270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  <w:tcBorders>
              <w:bottom w:val="single" w:sz="4" w:space="0" w:color="000000" w:themeColor="text1"/>
            </w:tcBorders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667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Совершенствование прямого нападающего удара.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набивными мячами; проверка домашнего задания; совершенствование техники прямого нападающего удара, техники приема и передачи мяча различными способами; проведение спортивной игры «Волейбол»;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0" w:right="4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5" w:type="pct"/>
          </w:tcPr>
          <w:p w:rsidR="00B73F30" w:rsidRPr="003A023D" w:rsidRDefault="00B73F30" w:rsidP="003A023D">
            <w:pPr>
              <w:pStyle w:val="TableParagraph"/>
              <w:tabs>
                <w:tab w:val="left" w:pos="3628"/>
                <w:tab w:val="left" w:pos="3769"/>
                <w:tab w:val="left" w:pos="395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</w:rPr>
              <w:t>блокирование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волейбольным мячом; проверка выполнения домашнего задания; повторение техники отбивания мяча кулаком через сетку, прием мяча сверху двумя руками с перекатом на спине; проведение спортивной игры</w:t>
            </w:r>
          </w:p>
          <w:p w:rsidR="00B73F30" w:rsidRPr="003A023D" w:rsidRDefault="00B73F30" w:rsidP="004C4791">
            <w:pPr>
              <w:pStyle w:val="TableParagraph"/>
              <w:spacing w:before="7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«Волейбол»;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0" w:right="4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23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Контрольный урок по теме</w:t>
            </w:r>
          </w:p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«Волейбол»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3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функции: проведение разминки с волейбольным мячом ; контроль и самоконтроль изученных умений и навыков :выпольнение контрольных волейбольных упражнений :проведение спортивной игры «Волейбол»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0" w:right="4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rPr>
          <w:trHeight w:val="512"/>
        </w:trPr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Гандбол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 Спортивные игры: технико-тактические действия  и приемы игры в гандбол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1415" w:type="pct"/>
          </w:tcPr>
          <w:p w:rsidR="00B73F30" w:rsidRPr="003A023D" w:rsidRDefault="00B73F30" w:rsidP="003A023D">
            <w:pPr>
              <w:pStyle w:val="TableParagraph"/>
              <w:ind w:right="38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безопасности на уроках по гандболу.</w:t>
            </w:r>
            <w:r>
              <w:rPr>
                <w:sz w:val="20"/>
                <w:szCs w:val="20"/>
                <w:lang w:val="ru-RU"/>
              </w:rPr>
              <w:t xml:space="preserve"> История </w:t>
            </w:r>
            <w:r w:rsidRPr="003A023D">
              <w:rPr>
                <w:sz w:val="20"/>
                <w:szCs w:val="20"/>
                <w:lang w:val="ru-RU"/>
              </w:rPr>
              <w:t>гандбола. Спортивная игра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«Гандбол»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color w:val="232C2D"/>
                <w:sz w:val="20"/>
                <w:szCs w:val="20"/>
                <w:lang w:val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51</w:t>
            </w:r>
          </w:p>
        </w:tc>
        <w:tc>
          <w:tcPr>
            <w:tcW w:w="1415" w:type="pct"/>
          </w:tcPr>
          <w:p w:rsidR="00B73F30" w:rsidRPr="003A023D" w:rsidRDefault="00B73F30" w:rsidP="003A023D">
            <w:pPr>
              <w:pStyle w:val="TableParagraph"/>
              <w:spacing w:line="269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  <w:lang w:val="ru-RU"/>
              </w:rPr>
              <w:t>Спор</w:t>
            </w:r>
            <w:r w:rsidRPr="003A023D">
              <w:rPr>
                <w:sz w:val="20"/>
                <w:szCs w:val="20"/>
              </w:rPr>
              <w:t>тивная игра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</w:rPr>
              <w:t>«Гандбол»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9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54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color w:val="232C2D"/>
                <w:sz w:val="20"/>
                <w:szCs w:val="20"/>
                <w:lang w:val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9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Баскетбол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 Спортивные игры: технико-тактические действия  и приемы игры в баскетбол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tabs>
                <w:tab w:val="left" w:pos="1783"/>
                <w:tab w:val="left" w:pos="2202"/>
              </w:tabs>
              <w:ind w:right="9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</w:t>
            </w:r>
            <w:r>
              <w:rPr>
                <w:sz w:val="20"/>
                <w:szCs w:val="20"/>
                <w:lang w:val="ru-RU"/>
              </w:rPr>
              <w:t xml:space="preserve">изическая культура как область </w:t>
            </w:r>
            <w:r w:rsidRPr="003A023D">
              <w:rPr>
                <w:sz w:val="20"/>
                <w:szCs w:val="20"/>
                <w:lang w:val="ru-RU"/>
              </w:rPr>
              <w:t xml:space="preserve">знаний: Требования безопасности и первая помощь при травмах во время занятий физической </w:t>
            </w:r>
            <w:r>
              <w:rPr>
                <w:sz w:val="20"/>
                <w:szCs w:val="20"/>
                <w:lang w:val="ru-RU"/>
              </w:rPr>
              <w:t>культурой и спортом</w:t>
            </w:r>
            <w:r>
              <w:rPr>
                <w:sz w:val="20"/>
                <w:szCs w:val="20"/>
                <w:lang w:val="ru-RU"/>
              </w:rPr>
              <w:tab/>
              <w:t xml:space="preserve">(Баскетбол) </w:t>
            </w:r>
            <w:r w:rsidRPr="003A023D">
              <w:rPr>
                <w:sz w:val="20"/>
                <w:szCs w:val="20"/>
                <w:lang w:val="ru-RU"/>
              </w:rPr>
              <w:t xml:space="preserve">Краткая характеристика вида </w:t>
            </w:r>
            <w:r>
              <w:rPr>
                <w:sz w:val="20"/>
                <w:szCs w:val="20"/>
                <w:lang w:val="ru-RU"/>
              </w:rPr>
              <w:t>спорта Передвижение, повороты. Б</w:t>
            </w:r>
            <w:r w:rsidRPr="003A023D">
              <w:rPr>
                <w:sz w:val="20"/>
                <w:szCs w:val="20"/>
                <w:lang w:val="ru-RU"/>
              </w:rPr>
              <w:t>роски мяча в баскетбольную</w:t>
            </w:r>
            <w:r w:rsidRPr="003A023D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корзину.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70" w:lineRule="exact"/>
              <w:ind w:left="10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ind w:right="3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построе</w:t>
            </w:r>
            <w:r>
              <w:rPr>
                <w:sz w:val="20"/>
                <w:szCs w:val="20"/>
                <w:lang w:val="ru-RU"/>
              </w:rPr>
              <w:t>ния и реализации новых знаний (</w:t>
            </w:r>
            <w:r w:rsidRPr="003A023D">
              <w:rPr>
                <w:sz w:val="20"/>
                <w:szCs w:val="20"/>
                <w:lang w:val="ru-RU"/>
              </w:rPr>
              <w:t>понятий, способов действий и т. д.): разучивание беговой разминки; проверка выполнения домашнего задания; повторение техники передвижений, поворотов и бросков мяча в баскетбольную корзину; проведение спортивной игры «Баскетбол»;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70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rPr>
          <w:trHeight w:val="1274"/>
        </w:trPr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53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9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Передачи и броски мяча в баскетбольную корзину.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ind w:right="3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гантелями; проверка выполнения домашнего задания; совершенствование техники различных передач в парах, техники бросков мяча в баскетбольную корзину разными способами; проведение спортивной игры</w:t>
            </w:r>
          </w:p>
          <w:p w:rsidR="00B73F30" w:rsidRPr="003A023D" w:rsidRDefault="00B73F30" w:rsidP="003A023D">
            <w:pPr>
              <w:pStyle w:val="TableParagraph"/>
              <w:spacing w:before="8"/>
              <w:ind w:right="3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«Баскетбол»;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Штрафные броски.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ind w:right="3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построе</w:t>
            </w:r>
            <w:r>
              <w:rPr>
                <w:sz w:val="20"/>
                <w:szCs w:val="20"/>
                <w:lang w:val="ru-RU"/>
              </w:rPr>
              <w:t>ния и реализации новых знаний (</w:t>
            </w:r>
            <w:r w:rsidRPr="003A023D">
              <w:rPr>
                <w:sz w:val="20"/>
                <w:szCs w:val="20"/>
                <w:lang w:val="ru-RU"/>
              </w:rPr>
              <w:t>понятий, способов действий и т. д.) : разучивание разминки с малыми мячами; проверка выполнения домашнего задания; разучивание техники штрафных бросков в баскетболе;  проведение подвижной игры  «Тридцать три» спортивной игры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«Баскетбол»;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55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40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Штрафные броски. Эстафета с элементами в баскетбола.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</w:t>
            </w:r>
          </w:p>
          <w:p w:rsidR="00B73F30" w:rsidRPr="003A023D" w:rsidRDefault="00B73F30" w:rsidP="003A023D">
            <w:pPr>
              <w:pStyle w:val="TableParagraph"/>
              <w:spacing w:before="8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( фиксирование собственных затруднений в деятельности.): повторение разминки с малыми мячами; проверка выполнения домашнего задания; техники штрафных бросков в баскетболе; формирование умения мыслить тактически; проведение подвижной игры «Тридцать три» спортивной игры «Баскетбол»;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56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421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Вырывание и выбивание мяча.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набивными мячами; проверка выполнения домашнего задания; разучивание техники контроля соперника на игровой площадке; повторение техники вырывание и выбивания мяча; проведение спортивной игры «Баскетбол»; проектирование способов выполнения домашнего задания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57</w:t>
            </w:r>
          </w:p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Перехват мяча.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2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</w:t>
            </w:r>
            <w:r w:rsidRPr="003A023D">
              <w:rPr>
                <w:spacing w:val="-27"/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повторение разминки с набивными мячами; проверка выполнения домашнего задания; разучивание техники перехвата мяча; проведение учебной игры «Челнок»; проектирование способов выполнения домашнего</w:t>
            </w:r>
            <w:r w:rsidRPr="003A023D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задания.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1122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Игра по правилам баскетбола.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3A023D">
            <w:pPr>
              <w:pStyle w:val="TableParagraph"/>
              <w:tabs>
                <w:tab w:val="left" w:pos="6903"/>
              </w:tabs>
              <w:ind w:right="3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проведение разминки с баскетбольными мячами в парах; проверка выполнения домашнего задания; совершенствование техники нападения и защиты;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Элементы единоборств (3ч) Технико-тактические действия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59</w:t>
            </w:r>
          </w:p>
        </w:tc>
        <w:tc>
          <w:tcPr>
            <w:tcW w:w="1415" w:type="pct"/>
          </w:tcPr>
          <w:p w:rsidR="00B73F30" w:rsidRPr="003A023D" w:rsidRDefault="00B73F30" w:rsidP="003A023D">
            <w:pPr>
              <w:pStyle w:val="TableParagraph"/>
              <w:tabs>
                <w:tab w:val="left" w:pos="0"/>
              </w:tabs>
              <w:ind w:right="98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</w:t>
            </w:r>
            <w:r>
              <w:rPr>
                <w:sz w:val="20"/>
                <w:szCs w:val="20"/>
                <w:lang w:val="ru-RU"/>
              </w:rPr>
              <w:t xml:space="preserve">ика безопасности. Национальные </w:t>
            </w:r>
            <w:r w:rsidRPr="003A023D">
              <w:rPr>
                <w:sz w:val="20"/>
                <w:szCs w:val="20"/>
                <w:lang w:val="ru-RU"/>
              </w:rPr>
              <w:t>виды спорта:</w:t>
            </w:r>
            <w:r w:rsidRPr="003A023D">
              <w:rPr>
                <w:sz w:val="20"/>
                <w:szCs w:val="20"/>
                <w:lang w:val="ru-RU"/>
              </w:rPr>
              <w:tab/>
              <w:t>технико</w:t>
            </w:r>
            <w:r>
              <w:rPr>
                <w:sz w:val="20"/>
                <w:szCs w:val="20"/>
                <w:lang w:val="ru-RU"/>
              </w:rPr>
              <w:t xml:space="preserve"> - </w:t>
            </w:r>
            <w:r w:rsidRPr="003A023D">
              <w:rPr>
                <w:sz w:val="20"/>
                <w:szCs w:val="20"/>
                <w:lang w:val="ru-RU"/>
              </w:rPr>
              <w:t>тактические действия и правила.   Стойки,</w:t>
            </w:r>
            <w:r w:rsidRPr="003A023D">
              <w:rPr>
                <w:spacing w:val="-31"/>
                <w:sz w:val="20"/>
                <w:szCs w:val="20"/>
                <w:lang w:val="ru-RU"/>
              </w:rPr>
              <w:t xml:space="preserve"> </w:t>
            </w:r>
            <w:r w:rsidRPr="003A023D">
              <w:rPr>
                <w:sz w:val="20"/>
                <w:szCs w:val="20"/>
                <w:lang w:val="ru-RU"/>
              </w:rPr>
              <w:t>захваты.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882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color w:val="232C2D"/>
                <w:sz w:val="20"/>
                <w:szCs w:val="20"/>
                <w:lang w:val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43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Защита от нападения лежа на спине.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color w:val="232C2D"/>
                <w:sz w:val="20"/>
                <w:szCs w:val="20"/>
                <w:lang w:val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Спортивно-оздоровительная деятельность.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lastRenderedPageBreak/>
              <w:t>61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56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Метание малого мяча в вертикальную цель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8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проведение разминки с малыми мячами; проверка выполнения домашнего задания; тестирование метания малого мяча в вертикальную цель; повторение техники метания мяча на точность от стены; проведение подвижной игры «Точно в цель»;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  <w:lang w:val="ru-RU"/>
              </w:rPr>
              <w:t>6</w:t>
            </w:r>
            <w:r w:rsidRPr="003A023D">
              <w:rPr>
                <w:sz w:val="20"/>
                <w:szCs w:val="20"/>
              </w:rPr>
              <w:t>2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190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Тестирование бега на 100 м.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251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проведение беговой разминки; проверка выполнения домашнего задания; тестирование бега на 100 м; оценка уровня развития скоростных и координационных способностей; проведение беговой эстафеты; проектирование способов выполнения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83" w:right="226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  <w:lang w:val="ru-RU"/>
              </w:rPr>
              <w:t>6</w:t>
            </w:r>
            <w:r w:rsidRPr="003A023D">
              <w:rPr>
                <w:sz w:val="20"/>
                <w:szCs w:val="20"/>
              </w:rPr>
              <w:t>3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142" w:firstLine="6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Тестирование бега на 60 м с низкого старта и челночного бега 3х10 м.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20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разминки в движении; проверка выполнения домашнего задания; совершенствование техники равномерного бега; проведение забега на 1500 м; оценка уровня развития выносливости; проведения футбольных подвижных игр;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83" w:right="22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142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Равномерный бег. Развитие выносливости.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707F65">
            <w:pPr>
              <w:pStyle w:val="TableParagraph"/>
              <w:ind w:right="34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проведение разминки на развитие гибкости; проверка выполнения домашнего задания; совершенствование техники равномерного бега; проведение забега на 2500 м; оценка уровня развития выносливости; проведения футбольных подвижных игр;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71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Плавание (3ч)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spacing w:line="271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83" w:right="22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1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Инструктаж ТБ занятий на воде. </w:t>
            </w:r>
            <w:r w:rsidRPr="003A023D">
              <w:rPr>
                <w:sz w:val="20"/>
                <w:szCs w:val="20"/>
              </w:rPr>
              <w:t>Основные способы плавания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i/>
                <w:sz w:val="20"/>
                <w:szCs w:val="20"/>
                <w:lang w:val="ru-RU"/>
              </w:rPr>
              <w:t xml:space="preserve">умеют </w:t>
            </w:r>
            <w:r w:rsidRPr="003A023D">
              <w:rPr>
                <w:sz w:val="20"/>
                <w:szCs w:val="20"/>
                <w:lang w:val="ru-RU"/>
              </w:rPr>
              <w:t>владеть способами взаимодействия с людьми, приемами действий в ситуациях общения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83" w:right="22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66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Кроль на груди и на спине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Ориентация на понимание причин успеха в учебной деятельности: самоанализ и самоконтроль результата; способность к самооценке на основе критериев успешности учебной деятельности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rPr>
          <w:trHeight w:val="569"/>
        </w:trPr>
        <w:tc>
          <w:tcPr>
            <w:tcW w:w="259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Физическое совершенствование. Спортивно-оздоровительная деятельность.</w:t>
            </w:r>
          </w:p>
        </w:tc>
        <w:tc>
          <w:tcPr>
            <w:tcW w:w="287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83" w:right="10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67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ind w:right="21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Тестирование бега на 2000 и 3000 м. Развитие выносливости.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175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проведение разминки на развитие гибкости; проверка выполнения домашнего задания; совершенствование техники равномерного бега; проведение забега на 2500 м; оценка уровня развития выносливости; проведения футбольных подвижных игр;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30" w:rsidRPr="003A023D" w:rsidTr="00624502">
        <w:tc>
          <w:tcPr>
            <w:tcW w:w="259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83" w:right="106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68</w:t>
            </w:r>
          </w:p>
        </w:tc>
        <w:tc>
          <w:tcPr>
            <w:tcW w:w="1415" w:type="pct"/>
          </w:tcPr>
          <w:p w:rsidR="00B73F30" w:rsidRPr="003A023D" w:rsidRDefault="00B73F30" w:rsidP="004C4791">
            <w:pPr>
              <w:pStyle w:val="TableParagraph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>Техника эстафетного бега. Скоростно - силовая подготовка</w:t>
            </w:r>
          </w:p>
        </w:tc>
        <w:tc>
          <w:tcPr>
            <w:tcW w:w="262" w:type="pct"/>
          </w:tcPr>
          <w:p w:rsidR="00B73F30" w:rsidRPr="003A023D" w:rsidRDefault="00B73F30" w:rsidP="004C4791">
            <w:pPr>
              <w:pStyle w:val="TableParagraph"/>
              <w:spacing w:line="268" w:lineRule="exact"/>
              <w:ind w:left="105"/>
              <w:jc w:val="both"/>
              <w:rPr>
                <w:sz w:val="20"/>
                <w:szCs w:val="20"/>
              </w:rPr>
            </w:pPr>
            <w:r w:rsidRPr="003A023D">
              <w:rPr>
                <w:sz w:val="20"/>
                <w:szCs w:val="20"/>
              </w:rPr>
              <w:t>1</w:t>
            </w:r>
          </w:p>
        </w:tc>
        <w:tc>
          <w:tcPr>
            <w:tcW w:w="2467" w:type="pct"/>
          </w:tcPr>
          <w:p w:rsidR="00B73F30" w:rsidRPr="003A023D" w:rsidRDefault="00B73F30" w:rsidP="004C4791">
            <w:pPr>
              <w:pStyle w:val="TableParagraph"/>
              <w:ind w:right="89"/>
              <w:jc w:val="both"/>
              <w:rPr>
                <w:sz w:val="20"/>
                <w:szCs w:val="20"/>
                <w:lang w:val="ru-RU"/>
              </w:rPr>
            </w:pPr>
            <w:r w:rsidRPr="003A023D">
              <w:rPr>
                <w:sz w:val="20"/>
                <w:szCs w:val="20"/>
                <w:lang w:val="ru-RU"/>
              </w:rPr>
              <w:t xml:space="preserve">Формирование у учащихся деятельностных способностей и способностей структурированию и систематизации изучаемого предметного содержания: проведение беговой разминки; проверка выполнения домашнего задания; </w:t>
            </w:r>
            <w:r w:rsidRPr="003A023D">
              <w:rPr>
                <w:sz w:val="20"/>
                <w:szCs w:val="20"/>
                <w:lang w:val="ru-RU"/>
              </w:rPr>
              <w:lastRenderedPageBreak/>
              <w:t>повторение техники эстафетного бега; прохождение легкоатлетической полосы препятствий; проектирование способов выполнения домашнего задания.</w:t>
            </w:r>
          </w:p>
        </w:tc>
        <w:tc>
          <w:tcPr>
            <w:tcW w:w="287" w:type="pct"/>
          </w:tcPr>
          <w:p w:rsidR="00B73F30" w:rsidRPr="00B73C59" w:rsidRDefault="00B73F30" w:rsidP="004C4791">
            <w:pPr>
              <w:pStyle w:val="TableParagraph"/>
              <w:spacing w:line="268" w:lineRule="exact"/>
              <w:ind w:left="16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" w:type="pct"/>
          </w:tcPr>
          <w:p w:rsidR="00B73F30" w:rsidRPr="003A023D" w:rsidRDefault="00B73F30" w:rsidP="004C4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57FE" w:rsidRPr="003A023D" w:rsidRDefault="00ED57FE" w:rsidP="004C4791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ED57FE" w:rsidRPr="003A023D" w:rsidSect="0061247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87B" w:rsidRDefault="0036587B">
      <w:pPr>
        <w:spacing w:after="0" w:line="240" w:lineRule="auto"/>
      </w:pPr>
      <w:r>
        <w:separator/>
      </w:r>
    </w:p>
  </w:endnote>
  <w:endnote w:type="continuationSeparator" w:id="1">
    <w:p w:rsidR="0036587B" w:rsidRDefault="00365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87B" w:rsidRDefault="0036587B">
      <w:pPr>
        <w:spacing w:after="0" w:line="240" w:lineRule="auto"/>
      </w:pPr>
      <w:r>
        <w:separator/>
      </w:r>
    </w:p>
  </w:footnote>
  <w:footnote w:type="continuationSeparator" w:id="1">
    <w:p w:rsidR="0036587B" w:rsidRDefault="00365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36631"/>
    <w:rsid w:val="001222C1"/>
    <w:rsid w:val="00236631"/>
    <w:rsid w:val="0036587B"/>
    <w:rsid w:val="003916F3"/>
    <w:rsid w:val="003A023D"/>
    <w:rsid w:val="004C4791"/>
    <w:rsid w:val="00612472"/>
    <w:rsid w:val="00624502"/>
    <w:rsid w:val="00707F65"/>
    <w:rsid w:val="00780892"/>
    <w:rsid w:val="007B774B"/>
    <w:rsid w:val="00835755"/>
    <w:rsid w:val="009C0822"/>
    <w:rsid w:val="00AC48E6"/>
    <w:rsid w:val="00B6065E"/>
    <w:rsid w:val="00B730F4"/>
    <w:rsid w:val="00B73C59"/>
    <w:rsid w:val="00B73F30"/>
    <w:rsid w:val="00ED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730F4"/>
    <w:pPr>
      <w:widowControl w:val="0"/>
      <w:autoSpaceDE w:val="0"/>
      <w:autoSpaceDN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22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2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C04FE-140C-4890-99B1-28035C1A8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4667</Words>
  <Characters>26606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2020-12-29T20:55:00Z</cp:lastPrinted>
  <dcterms:created xsi:type="dcterms:W3CDTF">2019-11-18T18:15:00Z</dcterms:created>
  <dcterms:modified xsi:type="dcterms:W3CDTF">2020-12-30T00:59:00Z</dcterms:modified>
</cp:coreProperties>
</file>